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F57" w:rsidRPr="00E40B9C" w:rsidRDefault="00F00F57" w:rsidP="00F00F57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F00F57" w:rsidRPr="008A3356" w:rsidTr="00B149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</w:tcPr>
          <w:p w:rsidR="00F00F57" w:rsidRDefault="00F00F57" w:rsidP="00B1498B">
            <w:pPr>
              <w:rPr>
                <w:sz w:val="18"/>
                <w:lang w:val="nl-NL"/>
              </w:rPr>
            </w:pPr>
            <w:r w:rsidRPr="00F00F57">
              <w:rPr>
                <w:sz w:val="18"/>
                <w:lang w:val="nl-NL"/>
              </w:rPr>
              <w:t xml:space="preserve">Indirecte kosten betreffende inrichten &amp; </w:t>
            </w:r>
            <w:proofErr w:type="spellStart"/>
            <w:r w:rsidRPr="00F00F57">
              <w:rPr>
                <w:sz w:val="18"/>
                <w:lang w:val="nl-NL"/>
              </w:rPr>
              <w:t>instandhouden</w:t>
            </w:r>
            <w:proofErr w:type="spellEnd"/>
            <w:r w:rsidRPr="00F00F57">
              <w:rPr>
                <w:sz w:val="18"/>
                <w:lang w:val="nl-NL"/>
              </w:rPr>
              <w:t xml:space="preserve"> projectorganisatie</w:t>
            </w:r>
          </w:p>
          <w:p w:rsidR="00F00F57" w:rsidRPr="00F00F57" w:rsidRDefault="00F00F57" w:rsidP="00B1498B">
            <w:pPr>
              <w:rPr>
                <w:sz w:val="18"/>
                <w:lang w:val="nl-NL"/>
              </w:rPr>
            </w:pPr>
          </w:p>
        </w:tc>
        <w:tc>
          <w:tcPr>
            <w:tcW w:w="2268" w:type="dxa"/>
          </w:tcPr>
          <w:p w:rsidR="00F00F57" w:rsidRPr="00F00F57" w:rsidRDefault="00F00F57" w:rsidP="00B1498B">
            <w:pPr>
              <w:rPr>
                <w:sz w:val="18"/>
                <w:lang w:val="nl-NL"/>
              </w:rPr>
            </w:pPr>
          </w:p>
        </w:tc>
      </w:tr>
      <w:tr w:rsidR="00F00F57" w:rsidRPr="00E40B9C" w:rsidTr="00B1498B">
        <w:tc>
          <w:tcPr>
            <w:tcW w:w="5245" w:type="dxa"/>
          </w:tcPr>
          <w:p w:rsidR="00F00F57" w:rsidRPr="00F00F57" w:rsidRDefault="00F00F57" w:rsidP="00B1498B">
            <w:pPr>
              <w:rPr>
                <w:sz w:val="18"/>
              </w:rPr>
            </w:pPr>
            <w:proofErr w:type="spellStart"/>
            <w:r w:rsidRPr="00F00F57">
              <w:rPr>
                <w:sz w:val="18"/>
              </w:rPr>
              <w:t>Eenmalige</w:t>
            </w:r>
            <w:proofErr w:type="spellEnd"/>
            <w:r w:rsidRPr="00F00F57">
              <w:rPr>
                <w:sz w:val="18"/>
              </w:rPr>
              <w:t xml:space="preserve"> </w:t>
            </w:r>
            <w:proofErr w:type="spellStart"/>
            <w:r w:rsidRPr="00F00F57">
              <w:rPr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:rsidR="00F00F57" w:rsidRPr="00E40B9C" w:rsidRDefault="00F00F57" w:rsidP="00B1498B">
            <w:pPr>
              <w:rPr>
                <w:sz w:val="18"/>
              </w:rPr>
            </w:pPr>
            <w:r w:rsidRPr="00E40B9C">
              <w:rPr>
                <w:rFonts w:cs="Verdana"/>
                <w:sz w:val="18"/>
              </w:rPr>
              <w:t>€</w:t>
            </w:r>
          </w:p>
        </w:tc>
      </w:tr>
      <w:tr w:rsidR="00F00F57" w:rsidRPr="00E40B9C" w:rsidTr="00B1498B">
        <w:tc>
          <w:tcPr>
            <w:tcW w:w="5245" w:type="dxa"/>
          </w:tcPr>
          <w:p w:rsidR="00F00F57" w:rsidRPr="00F00F57" w:rsidRDefault="00F00F57" w:rsidP="00B1498B">
            <w:pPr>
              <w:rPr>
                <w:sz w:val="18"/>
              </w:rPr>
            </w:pPr>
            <w:proofErr w:type="spellStart"/>
            <w:r w:rsidRPr="00F00F57">
              <w:rPr>
                <w:sz w:val="18"/>
              </w:rPr>
              <w:t>Tijdgebonden</w:t>
            </w:r>
            <w:proofErr w:type="spellEnd"/>
            <w:r w:rsidRPr="00F00F57">
              <w:rPr>
                <w:sz w:val="18"/>
              </w:rPr>
              <w:t xml:space="preserve"> </w:t>
            </w:r>
            <w:proofErr w:type="spellStart"/>
            <w:r w:rsidRPr="00F00F57">
              <w:rPr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:rsidR="00F00F57" w:rsidRPr="00E40B9C" w:rsidRDefault="00F00F57" w:rsidP="00B1498B">
            <w:pPr>
              <w:rPr>
                <w:sz w:val="18"/>
              </w:rPr>
            </w:pPr>
            <w:r w:rsidRPr="00E40B9C">
              <w:rPr>
                <w:rFonts w:cs="Verdana"/>
                <w:sz w:val="18"/>
              </w:rPr>
              <w:t>€</w:t>
            </w:r>
          </w:p>
        </w:tc>
      </w:tr>
      <w:tr w:rsidR="00F00F57" w:rsidRPr="00E40B9C" w:rsidTr="00B1498B">
        <w:tc>
          <w:tcPr>
            <w:tcW w:w="5245" w:type="dxa"/>
          </w:tcPr>
          <w:p w:rsidR="00F00F57" w:rsidRPr="00F00F57" w:rsidRDefault="00F00F57" w:rsidP="00B1498B">
            <w:pPr>
              <w:rPr>
                <w:sz w:val="18"/>
              </w:rPr>
            </w:pPr>
            <w:proofErr w:type="spellStart"/>
            <w:r w:rsidRPr="00F00F57">
              <w:rPr>
                <w:sz w:val="18"/>
              </w:rPr>
              <w:t>Algemene</w:t>
            </w:r>
            <w:proofErr w:type="spellEnd"/>
            <w:r w:rsidRPr="00F00F57">
              <w:rPr>
                <w:sz w:val="18"/>
              </w:rPr>
              <w:t xml:space="preserve"> </w:t>
            </w:r>
            <w:proofErr w:type="spellStart"/>
            <w:r w:rsidRPr="00F00F57">
              <w:rPr>
                <w:sz w:val="18"/>
              </w:rPr>
              <w:t>kosten</w:t>
            </w:r>
            <w:proofErr w:type="spellEnd"/>
          </w:p>
        </w:tc>
        <w:tc>
          <w:tcPr>
            <w:tcW w:w="2268" w:type="dxa"/>
          </w:tcPr>
          <w:p w:rsidR="00F00F57" w:rsidRPr="00E40B9C" w:rsidRDefault="00F00F57" w:rsidP="00B1498B">
            <w:pPr>
              <w:rPr>
                <w:sz w:val="18"/>
              </w:rPr>
            </w:pPr>
            <w:r w:rsidRPr="00E40B9C">
              <w:rPr>
                <w:rFonts w:cs="Verdana"/>
                <w:sz w:val="18"/>
              </w:rPr>
              <w:t>€</w:t>
            </w:r>
          </w:p>
        </w:tc>
      </w:tr>
      <w:tr w:rsidR="00F00F57" w:rsidRPr="00E40B9C" w:rsidTr="00B1498B">
        <w:tc>
          <w:tcPr>
            <w:tcW w:w="5245" w:type="dxa"/>
          </w:tcPr>
          <w:p w:rsidR="00F00F57" w:rsidRPr="00F00F57" w:rsidRDefault="00F00F57" w:rsidP="00B1498B">
            <w:pPr>
              <w:rPr>
                <w:sz w:val="18"/>
              </w:rPr>
            </w:pPr>
            <w:proofErr w:type="spellStart"/>
            <w:r w:rsidRPr="00F00F57">
              <w:rPr>
                <w:sz w:val="18"/>
              </w:rPr>
              <w:t>Winst</w:t>
            </w:r>
            <w:proofErr w:type="spellEnd"/>
            <w:r w:rsidRPr="00F00F57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F00F57" w:rsidRPr="00E40B9C" w:rsidRDefault="00F00F57" w:rsidP="00B1498B">
            <w:pPr>
              <w:rPr>
                <w:sz w:val="18"/>
              </w:rPr>
            </w:pPr>
            <w:r w:rsidRPr="00E40B9C">
              <w:rPr>
                <w:rFonts w:cs="Verdana"/>
                <w:sz w:val="18"/>
              </w:rPr>
              <w:t>€</w:t>
            </w:r>
          </w:p>
        </w:tc>
      </w:tr>
      <w:tr w:rsidR="00F00F57" w:rsidRPr="00E40B9C" w:rsidTr="00B1498B">
        <w:tc>
          <w:tcPr>
            <w:tcW w:w="5245" w:type="dxa"/>
          </w:tcPr>
          <w:p w:rsidR="00F00F57" w:rsidRPr="00F00F57" w:rsidRDefault="00F00F57" w:rsidP="00B1498B">
            <w:pPr>
              <w:rPr>
                <w:sz w:val="18"/>
              </w:rPr>
            </w:pPr>
            <w:proofErr w:type="spellStart"/>
            <w:r w:rsidRPr="00F00F57">
              <w:rPr>
                <w:sz w:val="18"/>
              </w:rPr>
              <w:t>Risico</w:t>
            </w:r>
            <w:proofErr w:type="spellEnd"/>
          </w:p>
        </w:tc>
        <w:tc>
          <w:tcPr>
            <w:tcW w:w="2268" w:type="dxa"/>
          </w:tcPr>
          <w:p w:rsidR="00F00F57" w:rsidRPr="00E40B9C" w:rsidRDefault="00F00F57" w:rsidP="00B1498B">
            <w:pPr>
              <w:rPr>
                <w:sz w:val="18"/>
              </w:rPr>
            </w:pPr>
            <w:r w:rsidRPr="00E40B9C">
              <w:rPr>
                <w:rFonts w:cs="Verdana"/>
                <w:sz w:val="18"/>
              </w:rPr>
              <w:t>€</w:t>
            </w:r>
          </w:p>
        </w:tc>
      </w:tr>
      <w:tr w:rsidR="00F00F57" w:rsidRPr="008A2D65" w:rsidTr="00B1498B">
        <w:tc>
          <w:tcPr>
            <w:tcW w:w="5245" w:type="dxa"/>
          </w:tcPr>
          <w:p w:rsidR="00F00F57" w:rsidRPr="008A2D65" w:rsidRDefault="00F00F57" w:rsidP="00B1498B">
            <w:pPr>
              <w:jc w:val="right"/>
              <w:rPr>
                <w:color w:val="000000"/>
                <w:sz w:val="18"/>
              </w:rPr>
            </w:pPr>
            <w:bookmarkStart w:id="0" w:name="bwbijl_M_SC_PRC_blok" w:colFirst="0" w:colLast="2"/>
          </w:p>
        </w:tc>
        <w:tc>
          <w:tcPr>
            <w:tcW w:w="2268" w:type="dxa"/>
          </w:tcPr>
          <w:p w:rsidR="00F00F57" w:rsidRPr="008A2D65" w:rsidRDefault="00F00F57" w:rsidP="00B1498B">
            <w:pPr>
              <w:rPr>
                <w:color w:val="000000"/>
                <w:sz w:val="18"/>
              </w:rPr>
            </w:pPr>
          </w:p>
        </w:tc>
      </w:tr>
      <w:tr w:rsidR="00F00F57" w:rsidRPr="008A2D65" w:rsidTr="00B1498B">
        <w:tc>
          <w:tcPr>
            <w:tcW w:w="5245" w:type="dxa"/>
          </w:tcPr>
          <w:p w:rsidR="00F00F57" w:rsidRPr="006910B6" w:rsidRDefault="00F00F57" w:rsidP="00B1498B">
            <w:pPr>
              <w:jc w:val="right"/>
              <w:rPr>
                <w:b/>
                <w:color w:val="000000"/>
                <w:sz w:val="18"/>
              </w:rPr>
            </w:pPr>
            <w:proofErr w:type="spellStart"/>
            <w:r w:rsidRPr="006910B6">
              <w:rPr>
                <w:b/>
                <w:color w:val="000000"/>
                <w:sz w:val="18"/>
              </w:rPr>
              <w:t>Inschrij</w:t>
            </w:r>
            <w:r>
              <w:rPr>
                <w:b/>
                <w:color w:val="000000"/>
                <w:sz w:val="18"/>
              </w:rPr>
              <w:t>vingss</w:t>
            </w:r>
            <w:r w:rsidRPr="006910B6">
              <w:rPr>
                <w:b/>
                <w:color w:val="000000"/>
                <w:sz w:val="18"/>
              </w:rPr>
              <w:t>om</w:t>
            </w:r>
            <w:proofErr w:type="spellEnd"/>
            <w:r w:rsidRPr="006910B6">
              <w:rPr>
                <w:b/>
                <w:color w:val="000000"/>
                <w:sz w:val="18"/>
              </w:rPr>
              <w:t>:</w:t>
            </w:r>
          </w:p>
        </w:tc>
        <w:tc>
          <w:tcPr>
            <w:tcW w:w="2268" w:type="dxa"/>
          </w:tcPr>
          <w:p w:rsidR="00F00F57" w:rsidRPr="006910B6" w:rsidRDefault="00F00F57" w:rsidP="00B1498B">
            <w:pPr>
              <w:rPr>
                <w:b/>
                <w:color w:val="000000"/>
                <w:sz w:val="18"/>
              </w:rPr>
            </w:pPr>
            <w:r w:rsidRPr="006910B6">
              <w:rPr>
                <w:rFonts w:cs="Verdana"/>
                <w:b/>
                <w:color w:val="000000"/>
                <w:sz w:val="18"/>
              </w:rPr>
              <w:t>€</w:t>
            </w:r>
          </w:p>
        </w:tc>
      </w:tr>
      <w:bookmarkEnd w:id="0"/>
    </w:tbl>
    <w:p w:rsidR="00241548" w:rsidRDefault="00241548" w:rsidP="00241548"/>
    <w:p w:rsidR="00633147" w:rsidRDefault="00633147" w:rsidP="00241548"/>
    <w:p w:rsidR="00633147" w:rsidRPr="00633147" w:rsidRDefault="00633147" w:rsidP="00241548">
      <w:pPr>
        <w:rPr>
          <w:lang w:val="nl-NL"/>
        </w:rPr>
      </w:pPr>
      <w:bookmarkStart w:id="1" w:name="_GoBack"/>
      <w:bookmarkEnd w:id="1"/>
    </w:p>
    <w:sectPr w:rsidR="00633147" w:rsidRPr="00633147" w:rsidSect="0073653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F57" w:rsidRDefault="00F00F57" w:rsidP="0088501B">
      <w:r>
        <w:separator/>
      </w:r>
    </w:p>
  </w:endnote>
  <w:endnote w:type="continuationSeparator" w:id="0">
    <w:p w:rsidR="00F00F57" w:rsidRDefault="00F00F5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F57" w:rsidRDefault="00F00F57" w:rsidP="0088501B">
      <w:r>
        <w:separator/>
      </w:r>
    </w:p>
  </w:footnote>
  <w:footnote w:type="continuationSeparator" w:id="0">
    <w:p w:rsidR="00F00F57" w:rsidRDefault="00F00F5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F57" w:rsidRPr="00F00F57" w:rsidRDefault="00F00F57" w:rsidP="00F00F57">
    <w:pPr>
      <w:pStyle w:val="BijlageGenummerdKop2"/>
      <w:numPr>
        <w:ilvl w:val="0"/>
        <w:numId w:val="0"/>
      </w:numPr>
      <w:jc w:val="center"/>
    </w:pPr>
    <w:r>
      <w:t xml:space="preserve">Bijlage I – zaaknummer: </w:t>
    </w:r>
    <w:r w:rsidRPr="003861BF">
      <w:t>31168628</w:t>
    </w:r>
    <w:r>
      <w:t xml:space="preserve"> </w:t>
    </w:r>
    <w:r w:rsidRPr="00F00F57">
      <w:t>(Versie 1.0)</w:t>
    </w:r>
    <w:bookmarkStart w:id="2" w:name="_Toc496111710"/>
    <w:bookmarkStart w:id="3" w:name="_Toc115966482"/>
    <w:r w:rsidRPr="00F00F57">
      <w:t xml:space="preserve"> </w:t>
    </w:r>
    <w:r w:rsidRPr="00F00F57">
      <w:br/>
      <w:t>Concept staat van ontleding van de inschrijvingssom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57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33147"/>
    <w:rsid w:val="006D2E66"/>
    <w:rsid w:val="006F42D7"/>
    <w:rsid w:val="0073653F"/>
    <w:rsid w:val="007F4AEA"/>
    <w:rsid w:val="0088501B"/>
    <w:rsid w:val="008A3356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00F57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31F90-7C0C-4732-85C4-8F3D2291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00F57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  <w:tblStylePr w:type="firstRow">
      <w:rPr>
        <w:b/>
      </w:rPr>
      <w:tblPr/>
      <w:trPr>
        <w:tblHeader/>
        <w:hidden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F00F5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00F57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00F57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00F57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F00F57"/>
    <w:pPr>
      <w:widowControl w:val="0"/>
      <w:numPr>
        <w:numId w:val="31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F00F57"/>
    <w:pPr>
      <w:tabs>
        <w:tab w:val="num" w:pos="0"/>
      </w:tabs>
      <w:spacing w:line="240" w:lineRule="atLeast"/>
      <w:ind w:hanging="1134"/>
    </w:pPr>
  </w:style>
  <w:style w:type="paragraph" w:customStyle="1" w:styleId="broodtekst0">
    <w:name w:val="broodtekst"/>
    <w:basedOn w:val="Standaard"/>
    <w:link w:val="broodtekstChar2"/>
    <w:rsid w:val="0063314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633147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1346B-2883-4749-830A-FD0E1EA9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3</cp:revision>
  <dcterms:created xsi:type="dcterms:W3CDTF">2022-10-12T08:54:00Z</dcterms:created>
  <dcterms:modified xsi:type="dcterms:W3CDTF">2022-10-19T12:10:00Z</dcterms:modified>
</cp:coreProperties>
</file>